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outlineLvl w:val="0"/>
        <w:rPr>
          <w:rFonts w:hint="eastAsia"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</w:rPr>
        <w:t>2</w:t>
      </w:r>
    </w:p>
    <w:p>
      <w:pPr>
        <w:spacing w:line="480" w:lineRule="exact"/>
        <w:jc w:val="left"/>
        <w:outlineLvl w:val="0"/>
        <w:rPr>
          <w:rFonts w:hint="eastAsia" w:ascii="Times New Roman" w:hAnsi="Times New Roman" w:eastAsia="方正黑体_GBK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西南大学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2020年</w:t>
      </w:r>
      <w:r>
        <w:rPr>
          <w:rFonts w:hint="eastAsia" w:ascii="Times New Roman" w:hAnsi="Times New Roman" w:eastAsia="方正小标宋_GBK"/>
          <w:sz w:val="44"/>
          <w:szCs w:val="44"/>
        </w:rPr>
        <w:t>“</w:t>
      </w:r>
      <w:r>
        <w:rPr>
          <w:rFonts w:ascii="Times New Roman" w:hAnsi="Times New Roman" w:eastAsia="方正小标宋_GBK"/>
          <w:sz w:val="44"/>
          <w:szCs w:val="44"/>
        </w:rPr>
        <w:t>兴明青年教师奖</w:t>
      </w:r>
      <w:r>
        <w:rPr>
          <w:rFonts w:hint="eastAsia" w:ascii="Times New Roman" w:hAnsi="Times New Roman" w:eastAsia="方正小标宋_GBK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Times New Roman" w:hAnsi="Times New Roman" w:eastAsia="方正楷体_GBK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推荐审批</w:t>
      </w:r>
      <w:r>
        <w:rPr>
          <w:rFonts w:ascii="Times New Roman" w:hAnsi="Times New Roman" w:eastAsia="方正小标宋_GBK"/>
          <w:sz w:val="44"/>
          <w:szCs w:val="44"/>
        </w:rPr>
        <w:t>表</w:t>
      </w:r>
    </w:p>
    <w:tbl>
      <w:tblPr>
        <w:tblStyle w:val="4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56"/>
        <w:gridCol w:w="1200"/>
        <w:gridCol w:w="1199"/>
        <w:gridCol w:w="1199"/>
        <w:gridCol w:w="1204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 xml:space="preserve"> 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distribute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  <w:r>
              <w:rPr>
                <w:rFonts w:ascii="Times New Roman" w:hAnsi="Times New Roman"/>
                <w:spacing w:val="-8"/>
                <w:sz w:val="24"/>
              </w:rPr>
              <w:t>（近期1寸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正面半身免冠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彩</w:t>
            </w:r>
            <w:bookmarkStart w:id="0" w:name="_GoBack"/>
            <w:bookmarkEnd w:id="0"/>
            <w:r>
              <w:rPr>
                <w:rFonts w:ascii="Times New Roman" w:hAnsi="Times New Roman"/>
                <w:spacing w:val="-8"/>
                <w:sz w:val="24"/>
              </w:rPr>
              <w:t>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 xml:space="preserve">    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 称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来校</w:t>
            </w:r>
          </w:p>
          <w:p>
            <w:pPr>
              <w:spacing w:line="340" w:lineRule="exact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工作时间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ind w:firstLine="240" w:firstLineChars="100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color w:val="FF0000"/>
                <w:sz w:val="24"/>
              </w:rPr>
              <w:t xml:space="preserve">  </w:t>
            </w: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个人主要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事迹</w:t>
            </w:r>
            <w:r>
              <w:rPr>
                <w:rFonts w:hint="eastAsia" w:ascii="Times New Roman" w:hAnsi="Times New Roman"/>
                <w:spacing w:val="-8"/>
                <w:sz w:val="24"/>
              </w:rPr>
              <w:t>（</w:t>
            </w:r>
            <w:r>
              <w:rPr>
                <w:rFonts w:ascii="Times New Roman" w:hAnsi="Times New Roman"/>
                <w:spacing w:val="-8"/>
                <w:sz w:val="24"/>
              </w:rPr>
              <w:t>500字左右）</w:t>
            </w:r>
          </w:p>
        </w:tc>
        <w:tc>
          <w:tcPr>
            <w:tcW w:w="7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/>
                <w:snapToGrid w:val="0"/>
                <w:spacing w:val="-2"/>
                <w:sz w:val="24"/>
              </w:rPr>
            </w:pPr>
            <w:r>
              <w:rPr>
                <w:rFonts w:ascii="Times New Roman" w:hAnsi="Times New Roman"/>
              </w:rPr>
              <w:t>（申请人近五年教育教学、科学研究和社会服务等方面突出成绩）</w:t>
            </w: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ind w:firstLine="472"/>
              <w:rPr>
                <w:rFonts w:ascii="Times New Roman" w:hAnsi="Times New Roman"/>
                <w:snapToGrid w:val="0"/>
                <w:spacing w:val="-2"/>
                <w:sz w:val="24"/>
              </w:rPr>
            </w:pPr>
          </w:p>
          <w:p>
            <w:pPr>
              <w:spacing w:beforeLines="5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  <w:jc w:val="center"/>
        </w:trPr>
        <w:tc>
          <w:tcPr>
            <w:tcW w:w="1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单位推荐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（申请人在政治立场、思想观念、道德品质、遵纪守法等方面表现情况）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right="480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单位行政负责人（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加盖</w:t>
            </w:r>
            <w:r>
              <w:rPr>
                <w:rFonts w:hint="eastAsia" w:ascii="Times New Roman" w:hAnsi="Times New Roman"/>
                <w:sz w:val="24"/>
              </w:rPr>
              <w:t xml:space="preserve">公章）：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年   月   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</w:p>
          <w:p>
            <w:pPr>
              <w:ind w:right="480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ind w:right="480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ind w:right="480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  <w:p>
            <w:pPr>
              <w:ind w:right="48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right="480"/>
              <w:rPr>
                <w:rFonts w:hint="eastAsia" w:ascii="Times New Roman" w:hAnsi="Times New Roman"/>
                <w:sz w:val="24"/>
              </w:rPr>
            </w:pPr>
          </w:p>
          <w:p>
            <w:pPr>
              <w:ind w:right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二级党组织</w:t>
            </w:r>
            <w:r>
              <w:rPr>
                <w:rFonts w:ascii="Times New Roman" w:hAnsi="Times New Roman"/>
                <w:sz w:val="24"/>
              </w:rPr>
              <w:t>负责人（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加盖</w:t>
            </w:r>
            <w:r>
              <w:rPr>
                <w:rFonts w:hint="eastAsia" w:ascii="Times New Roman" w:hAnsi="Times New Roman"/>
                <w:sz w:val="24"/>
              </w:rPr>
              <w:t>公章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</w:t>
            </w: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1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党委教师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工作部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  <w:p>
            <w:pPr>
              <w:ind w:firstLine="4560" w:firstLineChars="190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ind w:firstLine="4560" w:firstLineChars="19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</w:t>
            </w:r>
          </w:p>
        </w:tc>
        <w:tc>
          <w:tcPr>
            <w:tcW w:w="7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ind w:left="4430" w:leftChars="1824" w:right="480" w:hanging="600" w:hangingChars="2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</w:rPr>
              <w:t>负责人</w:t>
            </w: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加盖</w:t>
            </w:r>
            <w:r>
              <w:rPr>
                <w:rFonts w:hint="eastAsia" w:ascii="Times New Roman" w:hAnsi="Times New Roman"/>
                <w:sz w:val="24"/>
              </w:rPr>
              <w:t>公章</w:t>
            </w:r>
            <w:r>
              <w:rPr>
                <w:rFonts w:ascii="Times New Roman" w:hAnsi="Times New Roman"/>
                <w:sz w:val="24"/>
              </w:rPr>
              <w:t>）：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基金管理领导小组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意见</w:t>
            </w:r>
          </w:p>
        </w:tc>
        <w:tc>
          <w:tcPr>
            <w:tcW w:w="7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right="480" w:firstLine="3720" w:firstLineChars="15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重庆西南大学教育基金会（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盖</w:t>
            </w:r>
            <w:r>
              <w:rPr>
                <w:rFonts w:ascii="Times New Roman" w:hAnsi="Times New Roman"/>
                <w:sz w:val="24"/>
              </w:rPr>
              <w:t xml:space="preserve">章）                </w:t>
            </w:r>
          </w:p>
          <w:p>
            <w:pPr>
              <w:spacing w:line="360" w:lineRule="auto"/>
              <w:ind w:right="480"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月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940"/>
    <w:rsid w:val="003A4940"/>
    <w:rsid w:val="008D6474"/>
    <w:rsid w:val="00C95B73"/>
    <w:rsid w:val="044063C4"/>
    <w:rsid w:val="0CAA5B76"/>
    <w:rsid w:val="1D320F29"/>
    <w:rsid w:val="1F4D08BA"/>
    <w:rsid w:val="223B4BA3"/>
    <w:rsid w:val="23CB6F6A"/>
    <w:rsid w:val="2C9405FF"/>
    <w:rsid w:val="34572C5F"/>
    <w:rsid w:val="397C1940"/>
    <w:rsid w:val="4042228E"/>
    <w:rsid w:val="4D203FB7"/>
    <w:rsid w:val="54755036"/>
    <w:rsid w:val="5CAC36C9"/>
    <w:rsid w:val="5DFC40C6"/>
    <w:rsid w:val="65FB58D2"/>
    <w:rsid w:val="6CE735AA"/>
    <w:rsid w:val="6E9945AE"/>
    <w:rsid w:val="74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364</Characters>
  <Lines>3</Lines>
  <Paragraphs>1</Paragraphs>
  <TotalTime>8</TotalTime>
  <ScaleCrop>false</ScaleCrop>
  <LinksUpToDate>false</LinksUpToDate>
  <CharactersWithSpaces>602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如飞</cp:lastModifiedBy>
  <dcterms:modified xsi:type="dcterms:W3CDTF">2020-07-03T02:19:46Z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